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7F" w:rsidRPr="00073B44" w:rsidRDefault="00E5597F" w:rsidP="0020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5597F" w:rsidRPr="00073B44" w:rsidRDefault="00E5597F" w:rsidP="0020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E5597F" w:rsidRPr="00073B44" w:rsidRDefault="00E5597F" w:rsidP="0020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E5597F" w:rsidRPr="00073B44" w:rsidRDefault="00E5597F" w:rsidP="00206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>от  29.03.2016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60/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5597F" w:rsidRDefault="00E5597F" w:rsidP="00206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7F" w:rsidRDefault="00E5597F" w:rsidP="00206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7F" w:rsidRPr="00206F57" w:rsidRDefault="00E5597F" w:rsidP="00206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F57"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:rsidR="00E5597F" w:rsidRPr="00206F57" w:rsidRDefault="00E5597F" w:rsidP="00206F57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i/>
          <w:iCs/>
          <w:sz w:val="32"/>
          <w:szCs w:val="32"/>
          <w:u w:val="single"/>
        </w:rPr>
      </w:pPr>
      <w:r w:rsidRPr="00206F57">
        <w:rPr>
          <w:rFonts w:ascii="Times New Roman" w:hAnsi="Times New Roman" w:cs="Times New Roman"/>
          <w:b/>
          <w:bCs/>
          <w:sz w:val="32"/>
          <w:szCs w:val="32"/>
        </w:rPr>
        <w:t>о проделанной работе</w:t>
      </w:r>
    </w:p>
    <w:p w:rsidR="00E5597F" w:rsidRPr="00206F57" w:rsidRDefault="00E5597F" w:rsidP="00206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F57">
        <w:rPr>
          <w:rFonts w:ascii="Times New Roman" w:hAnsi="Times New Roman" w:cs="Times New Roman"/>
          <w:b/>
          <w:bCs/>
          <w:sz w:val="32"/>
          <w:szCs w:val="32"/>
        </w:rPr>
        <w:t>бюджетно-финансовой комиссии</w:t>
      </w:r>
    </w:p>
    <w:p w:rsidR="00E5597F" w:rsidRPr="00206F57" w:rsidRDefault="00E5597F" w:rsidP="00206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F57">
        <w:rPr>
          <w:rFonts w:ascii="Times New Roman" w:hAnsi="Times New Roman" w:cs="Times New Roman"/>
          <w:b/>
          <w:bCs/>
          <w:sz w:val="32"/>
          <w:szCs w:val="32"/>
        </w:rPr>
        <w:t>в  2015 году</w:t>
      </w:r>
    </w:p>
    <w:p w:rsidR="00E5597F" w:rsidRPr="00060AEC" w:rsidRDefault="00E5597F" w:rsidP="00C019DE">
      <w:pPr>
        <w:rPr>
          <w:rFonts w:ascii="Times New Roman" w:hAnsi="Times New Roman" w:cs="Times New Roman"/>
          <w:sz w:val="28"/>
          <w:szCs w:val="28"/>
        </w:rPr>
      </w:pPr>
    </w:p>
    <w:p w:rsidR="00E5597F" w:rsidRDefault="00E5597F" w:rsidP="003B4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Работа  бюджетно-финансовой комиссии в 2015 году велась в соответствии с Положением «О постоянных комиссиях Думы городского   округа  ЗАТО Свободный». </w:t>
      </w:r>
    </w:p>
    <w:p w:rsidR="00E5597F" w:rsidRDefault="00E5597F" w:rsidP="003B4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0AEC">
        <w:rPr>
          <w:rFonts w:ascii="Times New Roman" w:hAnsi="Times New Roman" w:cs="Times New Roman"/>
          <w:sz w:val="28"/>
          <w:szCs w:val="28"/>
        </w:rPr>
        <w:t>Члены комиссии: Булавина Т.А., Будник С.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060AEC">
        <w:rPr>
          <w:rFonts w:ascii="Times New Roman" w:hAnsi="Times New Roman" w:cs="Times New Roman"/>
          <w:sz w:val="28"/>
          <w:szCs w:val="28"/>
        </w:rPr>
        <w:t xml:space="preserve">, Саломатина Е.В.  </w:t>
      </w:r>
    </w:p>
    <w:p w:rsidR="00E5597F" w:rsidRPr="00060AEC" w:rsidRDefault="00E5597F" w:rsidP="003B4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0AEC">
        <w:rPr>
          <w:rFonts w:ascii="Times New Roman" w:hAnsi="Times New Roman" w:cs="Times New Roman"/>
          <w:sz w:val="28"/>
          <w:szCs w:val="28"/>
        </w:rPr>
        <w:t xml:space="preserve">Комиссия на своих заседаниях рассматривала вопросы:   формирование бюджета городского округа  ЗАТО Свободный, его распределение и рациональное использование,  разработка основных направлений бюджетной политики городского округа, финансирование муниципальных  программ.  Комиссия осуществляла контроль за исполнением бюджета,  проводила анализ  исполнения доходной и расходной части бюджета городского округа ЗАТО Свободный. На двенадцати  заседаниях комиссии рассматривался вопрос о внесении изменений в бюджет городского округа. Всего было проведено двенадцать заседаний комиссии. </w:t>
      </w:r>
    </w:p>
    <w:p w:rsidR="00E5597F" w:rsidRPr="00060AEC" w:rsidRDefault="00E5597F" w:rsidP="003B4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В 2015 году комиссия также рассматривала вопросы   социально-экономического развития городского округа,  использование средств по реализации социально-значимых программ и их финансирование. Вёлся постоянный контроль  за ходом исполнения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AE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округа, контроль за выполнением решений Думы городского округа по использованию и расходованию бюджетных средств, заслушивались по этим вопросам доклады и сообщения руководителей  организаций городка.  В своей работе члены комиссии поддерживали  перспективные направления по улучшению жизни жителей городского округа ЗАТО Свободный, работы предприятий, учреждений и организаций. </w:t>
      </w:r>
    </w:p>
    <w:p w:rsidR="00E5597F" w:rsidRDefault="00E5597F" w:rsidP="000A351C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 Были рассмотрены вопросы: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AEC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AEC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EC">
        <w:rPr>
          <w:rFonts w:ascii="Times New Roman" w:hAnsi="Times New Roman" w:cs="Times New Roman"/>
          <w:sz w:val="28"/>
          <w:szCs w:val="28"/>
        </w:rPr>
        <w:t xml:space="preserve">о внесении изменений  в Примерное положение «Об оплате труда работников муниципальных  образовательных учреждений, расположенных  на территории городского округа ЗАТО Свободный»,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AEC">
        <w:rPr>
          <w:rFonts w:ascii="Times New Roman" w:hAnsi="Times New Roman" w:cs="Times New Roman"/>
          <w:sz w:val="28"/>
          <w:szCs w:val="28"/>
        </w:rPr>
        <w:t xml:space="preserve">б увеличении фонда оплаты труда работников муниципальных учреждений городского округа ЗАТО Свободный в 2015 году.  </w:t>
      </w:r>
    </w:p>
    <w:p w:rsidR="00E5597F" w:rsidRDefault="00E5597F" w:rsidP="000A351C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На заседаниях бюджетно-финансовой комиссии  изучались акты  проверок муниципальных учреждений нашего городка</w:t>
      </w:r>
      <w:r>
        <w:rPr>
          <w:rFonts w:ascii="Times New Roman" w:hAnsi="Times New Roman" w:cs="Times New Roman"/>
          <w:sz w:val="28"/>
          <w:szCs w:val="28"/>
        </w:rPr>
        <w:t xml:space="preserve"> Контрольным органом городского округа</w:t>
      </w:r>
      <w:r w:rsidRPr="00060AEC">
        <w:rPr>
          <w:rFonts w:ascii="Times New Roman" w:hAnsi="Times New Roman" w:cs="Times New Roman"/>
          <w:sz w:val="28"/>
          <w:szCs w:val="28"/>
        </w:rPr>
        <w:t>: «Акт  использования средств бюджета, выделенных  в качестве бюджетных  инвестиций МУП связи  «Импульс»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AEC">
        <w:rPr>
          <w:rFonts w:ascii="Times New Roman" w:hAnsi="Times New Roman" w:cs="Times New Roman"/>
          <w:sz w:val="28"/>
          <w:szCs w:val="28"/>
        </w:rPr>
        <w:t xml:space="preserve">  «Акт  использования средств бюджета, выделенных  в качестве бюджетных  инвестиций, МУП ЖКХ «Кедр», акт проверки расходования средств местного бюджета, предоставленных муниципальному бюджетному учреждению дополнительного образования «Детская музыкальная  школа» в 2013-2014г.», акт  проверки расходования средств местного бюджета, предоставленных МУП БОН «Сервис» в 2013-2014 годах в форме субсидий, проверки имущества, переданного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0AEC">
        <w:rPr>
          <w:rFonts w:ascii="Times New Roman" w:hAnsi="Times New Roman" w:cs="Times New Roman"/>
          <w:sz w:val="28"/>
          <w:szCs w:val="28"/>
        </w:rPr>
        <w:t xml:space="preserve">ассмотрение акта  проверки расходования средств местного бюджета, выделенных Муниципальному казённому дошкольному образовательному учреждению детский сад № 17 комбинированного вида «Алёнушка»,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0AEC">
        <w:rPr>
          <w:rFonts w:ascii="Times New Roman" w:hAnsi="Times New Roman" w:cs="Times New Roman"/>
          <w:sz w:val="28"/>
          <w:szCs w:val="28"/>
        </w:rPr>
        <w:t>ассмотрение акта  проверки расходования средств местного бюджета, выделенных муниципальному казенному образовательному учреждению дополнительного образования детей Станция</w:t>
      </w:r>
      <w:r>
        <w:rPr>
          <w:rFonts w:ascii="Times New Roman" w:hAnsi="Times New Roman" w:cs="Times New Roman"/>
          <w:sz w:val="28"/>
          <w:szCs w:val="28"/>
        </w:rPr>
        <w:t xml:space="preserve"> юных техников в 2013-2014 год.</w:t>
      </w:r>
    </w:p>
    <w:p w:rsidR="00E5597F" w:rsidRPr="00060AEC" w:rsidRDefault="00E5597F" w:rsidP="00060AE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Комиссия в своей работе  тесно взаимодействовала:</w:t>
      </w:r>
    </w:p>
    <w:p w:rsidR="00E5597F" w:rsidRPr="00060AEC" w:rsidRDefault="00E5597F" w:rsidP="00FC0C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      - с финансовым отделом и отделом бухгалтерского учета и финансов администрации городского округа;</w:t>
      </w:r>
    </w:p>
    <w:p w:rsidR="00E5597F" w:rsidRPr="00060AEC" w:rsidRDefault="00E5597F" w:rsidP="00FC0C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К</w:t>
      </w:r>
      <w:r w:rsidRPr="00060AEC">
        <w:rPr>
          <w:rFonts w:ascii="Times New Roman" w:hAnsi="Times New Roman" w:cs="Times New Roman"/>
          <w:sz w:val="28"/>
          <w:szCs w:val="28"/>
        </w:rPr>
        <w:t xml:space="preserve">онтрольным органом городского округа  </w:t>
      </w:r>
      <w:bookmarkStart w:id="0" w:name="_GoBack"/>
      <w:bookmarkEnd w:id="0"/>
      <w:r w:rsidRPr="00060AEC">
        <w:rPr>
          <w:rFonts w:ascii="Times New Roman" w:hAnsi="Times New Roman" w:cs="Times New Roman"/>
          <w:sz w:val="28"/>
          <w:szCs w:val="28"/>
        </w:rPr>
        <w:t>ЗАТО Свободный;</w:t>
      </w:r>
    </w:p>
    <w:p w:rsidR="00E5597F" w:rsidRPr="00060AEC" w:rsidRDefault="00E5597F" w:rsidP="00FC0C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    - с учреждениями, предприятиями, организациями бюджетной сферы городского округа.</w:t>
      </w:r>
    </w:p>
    <w:p w:rsidR="00E5597F" w:rsidRPr="00060AEC" w:rsidRDefault="00E5597F" w:rsidP="00FC0C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597F" w:rsidRPr="00060AEC" w:rsidRDefault="00E5597F" w:rsidP="00FC0C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597F" w:rsidRPr="00060AEC" w:rsidRDefault="00E5597F" w:rsidP="00FC0C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>Председатель бюджетно-финансовой комиссии                             Т.А.Булавина</w:t>
      </w:r>
    </w:p>
    <w:sectPr w:rsidR="00E5597F" w:rsidRPr="00060AEC" w:rsidSect="004F72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DE"/>
    <w:rsid w:val="00053BCB"/>
    <w:rsid w:val="00060AEC"/>
    <w:rsid w:val="00073B44"/>
    <w:rsid w:val="000A351C"/>
    <w:rsid w:val="00117240"/>
    <w:rsid w:val="00133CF3"/>
    <w:rsid w:val="00143636"/>
    <w:rsid w:val="001F589C"/>
    <w:rsid w:val="00206F57"/>
    <w:rsid w:val="0022082E"/>
    <w:rsid w:val="00263B8A"/>
    <w:rsid w:val="003405CF"/>
    <w:rsid w:val="003910B7"/>
    <w:rsid w:val="003977CC"/>
    <w:rsid w:val="003B4A97"/>
    <w:rsid w:val="00496B99"/>
    <w:rsid w:val="004B08C3"/>
    <w:rsid w:val="004F7277"/>
    <w:rsid w:val="0056112B"/>
    <w:rsid w:val="00561B6C"/>
    <w:rsid w:val="0062205A"/>
    <w:rsid w:val="007104F3"/>
    <w:rsid w:val="00732C1A"/>
    <w:rsid w:val="0081364E"/>
    <w:rsid w:val="00855CA6"/>
    <w:rsid w:val="008600BA"/>
    <w:rsid w:val="008A03FE"/>
    <w:rsid w:val="008F26E9"/>
    <w:rsid w:val="009A43EB"/>
    <w:rsid w:val="009A7304"/>
    <w:rsid w:val="009E104C"/>
    <w:rsid w:val="00A15BD9"/>
    <w:rsid w:val="00A815B7"/>
    <w:rsid w:val="00AF3867"/>
    <w:rsid w:val="00AF7A74"/>
    <w:rsid w:val="00C019DE"/>
    <w:rsid w:val="00C87040"/>
    <w:rsid w:val="00D10811"/>
    <w:rsid w:val="00DC581C"/>
    <w:rsid w:val="00DC60FB"/>
    <w:rsid w:val="00E24CC3"/>
    <w:rsid w:val="00E5597F"/>
    <w:rsid w:val="00F120B7"/>
    <w:rsid w:val="00F95A98"/>
    <w:rsid w:val="00FB005A"/>
    <w:rsid w:val="00FB58BE"/>
    <w:rsid w:val="00FC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19DE"/>
    <w:rPr>
      <w:b/>
      <w:bCs/>
    </w:rPr>
  </w:style>
  <w:style w:type="paragraph" w:styleId="NoSpacing">
    <w:name w:val="No Spacing"/>
    <w:uiPriority w:val="99"/>
    <w:qFormat/>
    <w:rsid w:val="00C019DE"/>
    <w:rPr>
      <w:rFonts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206F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06F57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590</Words>
  <Characters>3367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2016-03-16T03:49:00Z</cp:lastPrinted>
  <dcterms:created xsi:type="dcterms:W3CDTF">2014-01-24T03:48:00Z</dcterms:created>
  <dcterms:modified xsi:type="dcterms:W3CDTF">2016-04-06T03:34:00Z</dcterms:modified>
</cp:coreProperties>
</file>